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C8" w:rsidRPr="00EF4326" w:rsidRDefault="008104E3" w:rsidP="00354DC8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8730253" wp14:editId="3F2CD431">
            <wp:simplePos x="457200" y="789305"/>
            <wp:positionH relativeFrom="margin">
              <wp:align>right</wp:align>
            </wp:positionH>
            <wp:positionV relativeFrom="margin">
              <wp:align>top</wp:align>
            </wp:positionV>
            <wp:extent cx="1298575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02" cy="1578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DC8" w:rsidRPr="00EF4326">
        <w:rPr>
          <w:rFonts w:asciiTheme="majorHAnsi" w:hAnsiTheme="majorHAnsi"/>
          <w:i/>
          <w:sz w:val="20"/>
        </w:rPr>
        <w:t>Jesus in the Psalms Series</w:t>
      </w:r>
    </w:p>
    <w:p w:rsidR="00EF4326" w:rsidRPr="008104E3" w:rsidRDefault="00354DC8" w:rsidP="008104E3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Psalm 23: </w:t>
      </w:r>
      <w:r w:rsidR="00B52859" w:rsidRPr="00354DC8">
        <w:rPr>
          <w:rFonts w:asciiTheme="majorHAnsi" w:hAnsiTheme="majorHAnsi"/>
          <w:sz w:val="24"/>
        </w:rPr>
        <w:t>The Shepherd King</w:t>
      </w:r>
      <w:r w:rsidR="008104E3">
        <w:rPr>
          <w:rFonts w:asciiTheme="majorHAnsi" w:hAnsiTheme="majorHAnsi"/>
          <w:sz w:val="24"/>
        </w:rPr>
        <w:t>’s Banquet</w:t>
      </w:r>
    </w:p>
    <w:p w:rsidR="008104E3" w:rsidRDefault="008104E3">
      <w:pPr>
        <w:rPr>
          <w:b/>
        </w:rPr>
      </w:pPr>
    </w:p>
    <w:p w:rsidR="00B52859" w:rsidRPr="0006125E" w:rsidRDefault="00B52859">
      <w:pPr>
        <w:rPr>
          <w:b/>
          <w:sz w:val="18"/>
        </w:rPr>
      </w:pPr>
      <w:r w:rsidRPr="0006125E">
        <w:rPr>
          <w:b/>
          <w:sz w:val="18"/>
        </w:rPr>
        <w:t xml:space="preserve">Intro: </w:t>
      </w:r>
      <w:r w:rsidR="00EF4326" w:rsidRPr="0006125E">
        <w:rPr>
          <w:b/>
          <w:sz w:val="18"/>
        </w:rPr>
        <w:t xml:space="preserve"> </w:t>
      </w:r>
      <w:r w:rsidR="008104E3" w:rsidRPr="0006125E">
        <w:rPr>
          <w:b/>
          <w:sz w:val="18"/>
        </w:rPr>
        <w:t>T</w:t>
      </w:r>
      <w:r w:rsidR="00EF4326" w:rsidRPr="0006125E">
        <w:rPr>
          <w:b/>
          <w:sz w:val="18"/>
        </w:rPr>
        <w:t>he Bible’s most bookmarked page?</w:t>
      </w:r>
    </w:p>
    <w:p w:rsidR="00B52859" w:rsidRPr="0006125E" w:rsidRDefault="00B52859">
      <w:pPr>
        <w:rPr>
          <w:b/>
          <w:sz w:val="18"/>
        </w:rPr>
      </w:pPr>
      <w:r w:rsidRPr="0006125E">
        <w:rPr>
          <w:b/>
          <w:sz w:val="18"/>
        </w:rPr>
        <w:t>I. Old Testa</w:t>
      </w:r>
      <w:r w:rsidR="00EF4326" w:rsidRPr="0006125E">
        <w:rPr>
          <w:b/>
          <w:sz w:val="18"/>
        </w:rPr>
        <w:t>ment Context (</w:t>
      </w:r>
      <w:r w:rsidRPr="0006125E">
        <w:rPr>
          <w:b/>
          <w:sz w:val="18"/>
        </w:rPr>
        <w:t>of Psalm 23</w:t>
      </w:r>
      <w:r w:rsidR="00EF4326" w:rsidRPr="0006125E">
        <w:rPr>
          <w:b/>
          <w:sz w:val="18"/>
        </w:rPr>
        <w:t>)</w:t>
      </w:r>
    </w:p>
    <w:p w:rsidR="00354DC8" w:rsidRPr="0006125E" w:rsidRDefault="00354DC8">
      <w:pPr>
        <w:rPr>
          <w:sz w:val="18"/>
        </w:rPr>
      </w:pPr>
      <w:r w:rsidRPr="0006125E">
        <w:rPr>
          <w:sz w:val="18"/>
        </w:rPr>
        <w:t xml:space="preserve">- </w:t>
      </w:r>
      <w:r w:rsidR="00EF4326" w:rsidRPr="0006125E">
        <w:rPr>
          <w:sz w:val="18"/>
        </w:rPr>
        <w:t>O.T. royal</w:t>
      </w:r>
      <w:r w:rsidRPr="0006125E">
        <w:rPr>
          <w:sz w:val="18"/>
        </w:rPr>
        <w:t xml:space="preserve"> shepherding metaphors: 1 Kings 22:17, Jeremiah 23:1-4, Ezekiel 34:1-10, Psalm 80:1</w:t>
      </w:r>
    </w:p>
    <w:p w:rsidR="00E12440" w:rsidRPr="0006125E" w:rsidRDefault="00E12440">
      <w:pPr>
        <w:rPr>
          <w:sz w:val="18"/>
        </w:rPr>
      </w:pPr>
      <w:r w:rsidRPr="0006125E">
        <w:rPr>
          <w:sz w:val="18"/>
        </w:rPr>
        <w:t>- O.T. royal banquets:</w:t>
      </w:r>
      <w:r w:rsidR="001A2901" w:rsidRPr="0006125E">
        <w:rPr>
          <w:sz w:val="18"/>
        </w:rPr>
        <w:t xml:space="preserve"> Gen 43:31-34, Job 36:16, Isaiah 25:6, Psalm 45:7, </w:t>
      </w:r>
    </w:p>
    <w:p w:rsidR="00EF4326" w:rsidRPr="0006125E" w:rsidRDefault="00EF4326">
      <w:pPr>
        <w:rPr>
          <w:b/>
          <w:sz w:val="18"/>
        </w:rPr>
      </w:pPr>
      <w:r w:rsidRPr="0006125E">
        <w:rPr>
          <w:b/>
          <w:sz w:val="18"/>
        </w:rPr>
        <w:t>II. Basic Form and Original Message (of Psalm 23)</w:t>
      </w:r>
    </w:p>
    <w:p w:rsidR="00EF4326" w:rsidRPr="0006125E" w:rsidRDefault="00EF4326">
      <w:pPr>
        <w:rPr>
          <w:sz w:val="18"/>
        </w:rPr>
      </w:pPr>
      <w:r w:rsidRPr="0006125E">
        <w:rPr>
          <w:sz w:val="18"/>
        </w:rPr>
        <w:t>a. The Lord as Shepherd (Psalm 23:1-4)</w:t>
      </w:r>
    </w:p>
    <w:p w:rsidR="008104E3" w:rsidRPr="0006125E" w:rsidRDefault="008104E3">
      <w:pPr>
        <w:rPr>
          <w:sz w:val="18"/>
        </w:rPr>
      </w:pPr>
      <w:r w:rsidRPr="0006125E">
        <w:rPr>
          <w:sz w:val="18"/>
        </w:rPr>
        <w:t>- A God who leads and provides for his people</w:t>
      </w:r>
      <w:r w:rsidR="00143A32" w:rsidRPr="0006125E">
        <w:rPr>
          <w:sz w:val="18"/>
        </w:rPr>
        <w:t xml:space="preserve"> (vs 1-2)</w:t>
      </w:r>
    </w:p>
    <w:p w:rsidR="00143A32" w:rsidRPr="0006125E" w:rsidRDefault="008104E3">
      <w:pPr>
        <w:rPr>
          <w:sz w:val="18"/>
        </w:rPr>
      </w:pPr>
      <w:r w:rsidRPr="0006125E">
        <w:rPr>
          <w:sz w:val="18"/>
        </w:rPr>
        <w:t>- A God who restores our [</w:t>
      </w:r>
      <w:proofErr w:type="spellStart"/>
      <w:r w:rsidRPr="0006125E">
        <w:rPr>
          <w:i/>
          <w:sz w:val="18"/>
        </w:rPr>
        <w:t>nefesh</w:t>
      </w:r>
      <w:proofErr w:type="spellEnd"/>
      <w:r w:rsidRPr="0006125E">
        <w:rPr>
          <w:sz w:val="18"/>
        </w:rPr>
        <w:t xml:space="preserve">] life </w:t>
      </w:r>
      <w:proofErr w:type="gramStart"/>
      <w:r w:rsidRPr="0006125E">
        <w:rPr>
          <w:sz w:val="18"/>
        </w:rPr>
        <w:t>breath</w:t>
      </w:r>
      <w:proofErr w:type="gramEnd"/>
      <w:r w:rsidR="00143A32" w:rsidRPr="0006125E">
        <w:rPr>
          <w:sz w:val="18"/>
        </w:rPr>
        <w:t xml:space="preserve"> (vs</w:t>
      </w:r>
      <w:r w:rsidRPr="0006125E">
        <w:rPr>
          <w:sz w:val="18"/>
        </w:rPr>
        <w:t xml:space="preserve"> 3)</w:t>
      </w:r>
      <w:r w:rsidR="00143A32" w:rsidRPr="0006125E">
        <w:rPr>
          <w:sz w:val="18"/>
        </w:rPr>
        <w:t xml:space="preserve"> </w:t>
      </w:r>
    </w:p>
    <w:p w:rsidR="008104E3" w:rsidRPr="0006125E" w:rsidRDefault="00143A32" w:rsidP="00143A32">
      <w:pPr>
        <w:ind w:left="720"/>
        <w:rPr>
          <w:sz w:val="18"/>
        </w:rPr>
      </w:pPr>
      <w:r w:rsidRPr="0006125E">
        <w:rPr>
          <w:sz w:val="18"/>
        </w:rPr>
        <w:t>*James Herriot story</w:t>
      </w:r>
    </w:p>
    <w:p w:rsidR="008104E3" w:rsidRPr="0006125E" w:rsidRDefault="008104E3">
      <w:pPr>
        <w:rPr>
          <w:sz w:val="18"/>
        </w:rPr>
      </w:pPr>
      <w:r w:rsidRPr="0006125E">
        <w:rPr>
          <w:sz w:val="18"/>
        </w:rPr>
        <w:t>- In the most dramatic point of the poem, the poet speaks directly to God in an affirmation of trust</w:t>
      </w:r>
      <w:r w:rsidR="00143A32" w:rsidRPr="0006125E">
        <w:rPr>
          <w:sz w:val="18"/>
        </w:rPr>
        <w:t xml:space="preserve"> (vs 4-5)</w:t>
      </w:r>
    </w:p>
    <w:p w:rsidR="008104E3" w:rsidRPr="0006125E" w:rsidRDefault="008104E3" w:rsidP="008104E3">
      <w:pPr>
        <w:ind w:left="720"/>
        <w:rPr>
          <w:rFonts w:asciiTheme="majorHAnsi" w:hAnsiTheme="majorHAnsi"/>
          <w:sz w:val="20"/>
        </w:rPr>
      </w:pPr>
      <w:r w:rsidRPr="0006125E">
        <w:rPr>
          <w:sz w:val="18"/>
        </w:rPr>
        <w:t xml:space="preserve">“The true setting of this Psalm is the existential space of being in the presence of something that is terrifying, a space in which every reflective human being finds himself or herself at some point, and a space in which, according to the witness of the poem, the Lord can also be found.” Nancy </w:t>
      </w:r>
      <w:proofErr w:type="spellStart"/>
      <w:r w:rsidRPr="0006125E">
        <w:rPr>
          <w:sz w:val="18"/>
        </w:rPr>
        <w:t>deClaisse</w:t>
      </w:r>
      <w:proofErr w:type="spellEnd"/>
      <w:r w:rsidRPr="0006125E">
        <w:rPr>
          <w:sz w:val="18"/>
        </w:rPr>
        <w:t xml:space="preserve"> </w:t>
      </w:r>
      <w:proofErr w:type="spellStart"/>
      <w:r w:rsidRPr="0006125E">
        <w:rPr>
          <w:sz w:val="18"/>
        </w:rPr>
        <w:t>Walford</w:t>
      </w:r>
      <w:proofErr w:type="spellEnd"/>
    </w:p>
    <w:p w:rsidR="00EF4326" w:rsidRPr="0006125E" w:rsidRDefault="00EF4326">
      <w:pPr>
        <w:rPr>
          <w:sz w:val="18"/>
        </w:rPr>
      </w:pPr>
      <w:r w:rsidRPr="0006125E">
        <w:rPr>
          <w:sz w:val="18"/>
        </w:rPr>
        <w:t>b. The Lord as Banquet Host (Psalm 23:5-6)</w:t>
      </w:r>
    </w:p>
    <w:p w:rsidR="00B52859" w:rsidRPr="0006125E" w:rsidRDefault="00B52859">
      <w:pPr>
        <w:rPr>
          <w:b/>
          <w:sz w:val="18"/>
        </w:rPr>
      </w:pPr>
      <w:r w:rsidRPr="0006125E">
        <w:rPr>
          <w:b/>
          <w:sz w:val="18"/>
        </w:rPr>
        <w:t>III. New Testament Development of Psalm 23</w:t>
      </w:r>
    </w:p>
    <w:p w:rsidR="00710507" w:rsidRPr="00710507" w:rsidRDefault="00710507" w:rsidP="00710507">
      <w:pPr>
        <w:rPr>
          <w:rFonts w:ascii="Bradley Hand ITC" w:hAnsi="Bradley Hand ITC"/>
          <w:sz w:val="18"/>
        </w:rPr>
      </w:pPr>
      <w:r w:rsidRPr="0006125E">
        <w:rPr>
          <w:sz w:val="18"/>
        </w:rPr>
        <w:t>- Luke 15:1-7</w:t>
      </w:r>
      <w:r>
        <w:rPr>
          <w:sz w:val="18"/>
        </w:rPr>
        <w:t xml:space="preserve"> </w:t>
      </w:r>
      <w:r w:rsidRPr="00710507">
        <w:rPr>
          <w:rFonts w:ascii="Bradley Hand ITC" w:hAnsi="Bradley Hand ITC"/>
          <w:sz w:val="18"/>
        </w:rPr>
        <w:t xml:space="preserve">Jesus = </w:t>
      </w:r>
      <w:proofErr w:type="gramStart"/>
      <w:r w:rsidRPr="00710507">
        <w:rPr>
          <w:rFonts w:ascii="Bradley Hand ITC" w:hAnsi="Bradley Hand ITC"/>
          <w:sz w:val="18"/>
        </w:rPr>
        <w:t>An</w:t>
      </w:r>
      <w:proofErr w:type="gramEnd"/>
      <w:r w:rsidRPr="00710507">
        <w:rPr>
          <w:rFonts w:ascii="Bradley Hand ITC" w:hAnsi="Bradley Hand ITC"/>
          <w:sz w:val="18"/>
        </w:rPr>
        <w:t xml:space="preserve"> invitation to the royal shepherd’s banquet table</w:t>
      </w:r>
    </w:p>
    <w:p w:rsidR="0006125E" w:rsidRPr="0006125E" w:rsidRDefault="00710507">
      <w:pPr>
        <w:rPr>
          <w:sz w:val="18"/>
        </w:rPr>
      </w:pPr>
      <w:r>
        <w:rPr>
          <w:sz w:val="18"/>
        </w:rPr>
        <w:t xml:space="preserve">- Luke 22 </w:t>
      </w:r>
      <w:r w:rsidRPr="00710507">
        <w:rPr>
          <w:rFonts w:ascii="Bradley Hand ITC" w:hAnsi="Bradley Hand ITC"/>
          <w:sz w:val="18"/>
        </w:rPr>
        <w:t>Jesus = The Passover lamb becomes the banquet feast…</w:t>
      </w:r>
    </w:p>
    <w:p w:rsidR="0006125E" w:rsidRPr="00710507" w:rsidRDefault="0006125E">
      <w:pPr>
        <w:rPr>
          <w:rFonts w:ascii="Bradley Hand ITC" w:hAnsi="Bradley Hand ITC"/>
          <w:sz w:val="18"/>
        </w:rPr>
      </w:pPr>
      <w:r w:rsidRPr="0006125E">
        <w:rPr>
          <w:sz w:val="18"/>
        </w:rPr>
        <w:t>- Rev 7:17</w:t>
      </w:r>
      <w:r w:rsidR="00710507">
        <w:rPr>
          <w:sz w:val="18"/>
        </w:rPr>
        <w:t xml:space="preserve"> </w:t>
      </w:r>
      <w:r w:rsidR="00710507" w:rsidRPr="00710507">
        <w:rPr>
          <w:rFonts w:ascii="Bradley Hand ITC" w:hAnsi="Bradley Hand ITC"/>
          <w:sz w:val="18"/>
        </w:rPr>
        <w:t>Jesus = the lamb who leads his people to living water!</w:t>
      </w:r>
    </w:p>
    <w:p w:rsidR="001460A5" w:rsidRPr="00710507" w:rsidRDefault="00B52859">
      <w:pPr>
        <w:rPr>
          <w:b/>
          <w:sz w:val="18"/>
        </w:rPr>
      </w:pPr>
      <w:r w:rsidRPr="0006125E">
        <w:rPr>
          <w:b/>
          <w:sz w:val="18"/>
        </w:rPr>
        <w:t xml:space="preserve">Conclusion </w:t>
      </w:r>
    </w:p>
    <w:p w:rsidR="001460A5" w:rsidRPr="001460A5" w:rsidRDefault="001460A5" w:rsidP="001460A5">
      <w:pPr>
        <w:jc w:val="center"/>
        <w:rPr>
          <w:rFonts w:asciiTheme="majorHAnsi" w:hAnsiTheme="majorHAnsi"/>
          <w:sz w:val="28"/>
        </w:rPr>
      </w:pPr>
      <w:r w:rsidRPr="001460A5">
        <w:rPr>
          <w:rFonts w:asciiTheme="majorHAnsi" w:hAnsiTheme="majorHAnsi"/>
          <w:sz w:val="28"/>
        </w:rPr>
        <w:lastRenderedPageBreak/>
        <w:t>Individual and Group Study Questions</w:t>
      </w:r>
    </w:p>
    <w:p w:rsidR="00BE5343" w:rsidRDefault="00BE5343">
      <w:pPr>
        <w:rPr>
          <w:i/>
          <w:sz w:val="20"/>
        </w:rPr>
      </w:pPr>
    </w:p>
    <w:p w:rsidR="001460A5" w:rsidRPr="00BE5343" w:rsidRDefault="001460A5">
      <w:pPr>
        <w:rPr>
          <w:sz w:val="20"/>
        </w:rPr>
      </w:pPr>
      <w:r w:rsidRPr="00BE5343">
        <w:rPr>
          <w:i/>
          <w:sz w:val="20"/>
        </w:rPr>
        <w:t>Icebreaker:</w:t>
      </w:r>
      <w:r w:rsidRPr="00BE5343">
        <w:rPr>
          <w:sz w:val="20"/>
        </w:rPr>
        <w:t xml:space="preserve"> Do you know anyone personally who cares for sizable amounts of animals (country vet, dairy farmer, dog breeder, </w:t>
      </w:r>
      <w:proofErr w:type="spellStart"/>
      <w:r w:rsidRPr="00BE5343">
        <w:rPr>
          <w:sz w:val="20"/>
        </w:rPr>
        <w:t>etc</w:t>
      </w:r>
      <w:proofErr w:type="spellEnd"/>
      <w:r w:rsidRPr="00BE5343">
        <w:rPr>
          <w:sz w:val="20"/>
        </w:rPr>
        <w:t>)? Tell the group about the characteristics, temperament, and unique attributes of this person</w:t>
      </w:r>
      <w:proofErr w:type="gramStart"/>
      <w:r w:rsidRPr="00BE5343">
        <w:rPr>
          <w:sz w:val="20"/>
        </w:rPr>
        <w:t>..</w:t>
      </w:r>
      <w:proofErr w:type="gramEnd"/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 xml:space="preserve">1. Read Psalm 23 out loud. Speculate what makes this such a famous and beloved poem. </w:t>
      </w:r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 xml:space="preserve">2. According to the poem, what are some ways that God cares for his sheep? </w:t>
      </w:r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>Can you think of any personal examples of how he has done this for you?</w:t>
      </w:r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 xml:space="preserve">3. Review verses 4 and 5. What declarations does the poet make while he / she </w:t>
      </w:r>
      <w:proofErr w:type="gramStart"/>
      <w:r w:rsidRPr="00BE5343">
        <w:rPr>
          <w:sz w:val="20"/>
        </w:rPr>
        <w:t>is</w:t>
      </w:r>
      <w:proofErr w:type="gramEnd"/>
      <w:r w:rsidRPr="00BE5343">
        <w:rPr>
          <w:sz w:val="20"/>
        </w:rPr>
        <w:t xml:space="preserve"> in the valley of death? </w:t>
      </w:r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>4. What did the poet likely mean by “fear no evil?” Is this possible for us? How should Psalm 23 still help Christians with fear and anxiety?</w:t>
      </w:r>
    </w:p>
    <w:p w:rsidR="001460A5" w:rsidRPr="00BE5343" w:rsidRDefault="001460A5">
      <w:pPr>
        <w:rPr>
          <w:sz w:val="20"/>
        </w:rPr>
      </w:pPr>
      <w:r w:rsidRPr="00BE5343">
        <w:rPr>
          <w:sz w:val="20"/>
        </w:rPr>
        <w:t xml:space="preserve">5. There are two clear things that God is compared to in Psalm 23: a shepherd and a </w:t>
      </w:r>
      <w:r w:rsidR="00E12440" w:rsidRPr="00BE5343">
        <w:rPr>
          <w:sz w:val="20"/>
        </w:rPr>
        <w:t xml:space="preserve">banquet host. </w:t>
      </w:r>
      <w:r w:rsidR="00D80675">
        <w:rPr>
          <w:sz w:val="20"/>
        </w:rPr>
        <w:t>Can you find examples of how</w:t>
      </w:r>
      <w:r w:rsidR="00E12440" w:rsidRPr="00BE5343">
        <w:rPr>
          <w:sz w:val="20"/>
        </w:rPr>
        <w:t xml:space="preserve"> New Testament writers develop these themes and images via Jesus</w:t>
      </w:r>
      <w:r w:rsidR="00D80675">
        <w:rPr>
          <w:sz w:val="20"/>
        </w:rPr>
        <w:t>?</w:t>
      </w:r>
    </w:p>
    <w:p w:rsidR="00D80675" w:rsidRDefault="00D80675" w:rsidP="00BE5343">
      <w:pPr>
        <w:ind w:left="720"/>
        <w:rPr>
          <w:sz w:val="20"/>
        </w:rPr>
      </w:pPr>
      <w:r>
        <w:rPr>
          <w:sz w:val="20"/>
        </w:rPr>
        <w:t>(Hints to get started)</w:t>
      </w:r>
    </w:p>
    <w:p w:rsidR="001460A5" w:rsidRPr="00BE5343" w:rsidRDefault="00E12440" w:rsidP="00BE5343">
      <w:pPr>
        <w:ind w:left="720"/>
        <w:rPr>
          <w:sz w:val="20"/>
        </w:rPr>
      </w:pPr>
      <w:r w:rsidRPr="00BE5343">
        <w:rPr>
          <w:sz w:val="20"/>
        </w:rPr>
        <w:t>Jesus as Shepherd:</w:t>
      </w:r>
      <w:r w:rsidR="00BE5343">
        <w:rPr>
          <w:sz w:val="20"/>
        </w:rPr>
        <w:t xml:space="preserve"> </w:t>
      </w:r>
      <w:r w:rsidR="001A2901" w:rsidRPr="00BE5343">
        <w:rPr>
          <w:sz w:val="20"/>
        </w:rPr>
        <w:t xml:space="preserve">Matt 9:36, </w:t>
      </w:r>
      <w:r w:rsidR="00BE5343">
        <w:rPr>
          <w:sz w:val="20"/>
        </w:rPr>
        <w:t xml:space="preserve">Matt 15:24, </w:t>
      </w:r>
      <w:r w:rsidR="001A2901" w:rsidRPr="00BE5343">
        <w:rPr>
          <w:sz w:val="20"/>
        </w:rPr>
        <w:t>John 10:3-30</w:t>
      </w:r>
    </w:p>
    <w:p w:rsidR="00E12440" w:rsidRPr="00BE5343" w:rsidRDefault="00E12440" w:rsidP="00BE5343">
      <w:pPr>
        <w:ind w:left="720"/>
        <w:rPr>
          <w:sz w:val="20"/>
        </w:rPr>
      </w:pPr>
      <w:r w:rsidRPr="00BE5343">
        <w:rPr>
          <w:sz w:val="20"/>
        </w:rPr>
        <w:t>Jesus as Banquet Host:</w:t>
      </w:r>
      <w:r w:rsidR="00D80675">
        <w:rPr>
          <w:sz w:val="20"/>
        </w:rPr>
        <w:t xml:space="preserve"> Luke 13:26-27, </w:t>
      </w:r>
      <w:r w:rsidR="0006125E" w:rsidRPr="00BE5343">
        <w:rPr>
          <w:sz w:val="20"/>
        </w:rPr>
        <w:t>Matt 24</w:t>
      </w:r>
      <w:r w:rsidR="00D80675">
        <w:rPr>
          <w:sz w:val="20"/>
        </w:rPr>
        <w:t>, Luke 7:46</w:t>
      </w:r>
    </w:p>
    <w:p w:rsidR="0006125E" w:rsidRPr="00BE5343" w:rsidRDefault="00E12440">
      <w:pPr>
        <w:rPr>
          <w:sz w:val="20"/>
        </w:rPr>
      </w:pPr>
      <w:r w:rsidRPr="00BE5343">
        <w:rPr>
          <w:sz w:val="20"/>
        </w:rPr>
        <w:t>6.</w:t>
      </w:r>
      <w:r w:rsidR="0006125E" w:rsidRPr="00BE5343">
        <w:rPr>
          <w:sz w:val="20"/>
        </w:rPr>
        <w:t xml:space="preserve"> Study Luke 15:1-7. How is this story connected to both elements of Psalm 23 (God is our shepherd + God prepares a banquet)? What is the significance of Luke including both details? </w:t>
      </w:r>
      <w:proofErr w:type="gramStart"/>
      <w:r w:rsidR="0006125E" w:rsidRPr="00BE5343">
        <w:rPr>
          <w:sz w:val="20"/>
        </w:rPr>
        <w:t>Coincidence?</w:t>
      </w:r>
      <w:proofErr w:type="gramEnd"/>
      <w:r w:rsidR="0006125E" w:rsidRPr="00BE5343">
        <w:rPr>
          <w:sz w:val="20"/>
        </w:rPr>
        <w:t xml:space="preserve"> </w:t>
      </w:r>
    </w:p>
    <w:p w:rsidR="00E12440" w:rsidRPr="00BE5343" w:rsidRDefault="0006125E">
      <w:pPr>
        <w:rPr>
          <w:sz w:val="20"/>
        </w:rPr>
      </w:pPr>
      <w:r w:rsidRPr="00BE5343">
        <w:rPr>
          <w:sz w:val="20"/>
        </w:rPr>
        <w:t xml:space="preserve">7. </w:t>
      </w:r>
      <w:r w:rsidR="00E12440" w:rsidRPr="00BE5343">
        <w:rPr>
          <w:sz w:val="20"/>
        </w:rPr>
        <w:t xml:space="preserve">How can/does/might the original, Old Testament understanding of Psalm 23 </w:t>
      </w:r>
      <w:proofErr w:type="gramStart"/>
      <w:r w:rsidR="00E12440" w:rsidRPr="00BE5343">
        <w:rPr>
          <w:sz w:val="20"/>
        </w:rPr>
        <w:t>help</w:t>
      </w:r>
      <w:proofErr w:type="gramEnd"/>
      <w:r w:rsidR="00E12440" w:rsidRPr="00BE5343">
        <w:rPr>
          <w:sz w:val="20"/>
        </w:rPr>
        <w:t xml:space="preserve"> you find comfort and direction from God?</w:t>
      </w:r>
    </w:p>
    <w:p w:rsidR="00E12440" w:rsidRPr="00BE5343" w:rsidRDefault="0006125E">
      <w:pPr>
        <w:rPr>
          <w:sz w:val="20"/>
        </w:rPr>
      </w:pPr>
      <w:r w:rsidRPr="00BE5343">
        <w:rPr>
          <w:sz w:val="20"/>
        </w:rPr>
        <w:t>8</w:t>
      </w:r>
      <w:r w:rsidR="00E12440" w:rsidRPr="00BE5343">
        <w:rPr>
          <w:sz w:val="20"/>
        </w:rPr>
        <w:t>. How does this New Testament understanding of Jesus (as our shepherd and our banquet host) hel</w:t>
      </w:r>
      <w:r w:rsidR="00D80675">
        <w:rPr>
          <w:sz w:val="20"/>
        </w:rPr>
        <w:t>p you understand and follow Him (refer back to section III of sermon)?</w:t>
      </w:r>
      <w:bookmarkStart w:id="0" w:name="_GoBack"/>
      <w:bookmarkEnd w:id="0"/>
    </w:p>
    <w:sectPr w:rsidR="00E12440" w:rsidRPr="00BE5343" w:rsidSect="00354DC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9"/>
    <w:rsid w:val="0006125E"/>
    <w:rsid w:val="00143A32"/>
    <w:rsid w:val="001460A5"/>
    <w:rsid w:val="001A2901"/>
    <w:rsid w:val="00354DC8"/>
    <w:rsid w:val="00710507"/>
    <w:rsid w:val="008104E3"/>
    <w:rsid w:val="00833EF1"/>
    <w:rsid w:val="00B52859"/>
    <w:rsid w:val="00BE5343"/>
    <w:rsid w:val="00D80675"/>
    <w:rsid w:val="00E12440"/>
    <w:rsid w:val="00E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3641-56A0-46BF-AAD5-3B59B72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Larson</dc:creator>
  <cp:lastModifiedBy>Scott Larson</cp:lastModifiedBy>
  <cp:revision>2</cp:revision>
  <cp:lastPrinted>2015-01-31T18:23:00Z</cp:lastPrinted>
  <dcterms:created xsi:type="dcterms:W3CDTF">2015-01-31T18:24:00Z</dcterms:created>
  <dcterms:modified xsi:type="dcterms:W3CDTF">2015-01-31T18:24:00Z</dcterms:modified>
</cp:coreProperties>
</file>